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/>
        <w:jc w:val="center"/>
        <w:rPr>
          <w:rFonts w:ascii="小标宋" w:hAnsi="小标宋" w:eastAsia="小标宋" w:cs="小标宋"/>
          <w:b w:val="0"/>
          <w:kern w:val="0"/>
          <w:sz w:val="32"/>
          <w:szCs w:val="32"/>
        </w:rPr>
      </w:pPr>
      <w:r>
        <w:rPr>
          <w:rFonts w:hint="eastAsia" w:ascii="小标宋" w:hAnsi="小标宋" w:eastAsia="小标宋" w:cs="小标宋"/>
          <w:b w:val="0"/>
          <w:kern w:val="0"/>
          <w:sz w:val="32"/>
          <w:szCs w:val="32"/>
        </w:rPr>
        <w:t>第三方合规申明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下述签字者（“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第三方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”）为各单位的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项目代表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（请填写第三方身份，如顾问、商业代理人、项目或销售代表、赞助商等）。第三方向各单位申明并保证如下： 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一、第三方被告知并收到股份公司《合规行为准则》。第三方熟悉并理解《联合国反腐败公约》和其他类似反腐原则，及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中华人民共和国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（提供服务所在国名称）的公平竞争、投标和采购方面的有关法律法规。 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二、在为各单位提供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外窗制作与安装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 请填写服务内容）时，第三方同意遵守股份公司《合规行为准则》。尤其要说明的是，第三方过去没有，将来也不会直接或间接向公务人员（请参见调查问卷中关于公务人员的定义）提供、承诺、安排、支付任何有价值的物品或好处，从而影响公务人员公正履行公务职责，帮助第三方或各单位获得、保持业务或获得好处。</w:t>
      </w:r>
      <w:bookmarkStart w:id="0" w:name="OLE_LINK19"/>
      <w:bookmarkStart w:id="1" w:name="OLE_LINK18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第三方</w:t>
      </w:r>
      <w:bookmarkStart w:id="2" w:name="OLE_LINK16"/>
      <w:bookmarkStart w:id="3" w:name="OLE_LINK17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过去没有，将来也不会</w:t>
      </w:r>
      <w:bookmarkEnd w:id="2"/>
      <w:bookmarkEnd w:id="3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通过任何作为或不作为，不实陈述，明知或不计后果地误导或意图误导另一方以获得经济或其它利益，或逃避任何该第三方或公司应履行的义务。第三方过去没有，将来也不会为实现不当目的而参与任何与其他方的安排，包括与其他方串谋从而不正当影响公司的投标过程。</w:t>
      </w:r>
      <w:bookmarkEnd w:id="0"/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三、第三方熟悉并理解与各单位业务往来地区适用的反贿赂、反腐败、反不正当竞争、招投标和采购等相关法律条款。第三方未曾违反上述法律，并将在遵守上述法律的前提下履行义务。 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四、第三方代表的公司、实体，其高级管理人员、员工，均未因投标或采购中的贿赂、腐败、串谋、欺诈、妨碍等不合规行为，在本国或外国接受刑事调查，或被采取民事或刑事强制措施。 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五、第三方没有未在调查问卷中披露的所有人或其他受益人，持有少于5%所有权的上市公司的受益人除外。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六、第三方向各单位提供服务不会违反第三方对其他客户的承诺，包括但不限于第三方与其他客户签订的保密协议或排他协议。  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第三方承诺，一旦本申明不再准确完整，第三方将立即通知各单位，并提交补充更新报告。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commentRangeStart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签字: </w:t>
      </w:r>
      <w:commentRangeEnd w:id="0"/>
      <w:r>
        <w:commentReference w:id="0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</w:t>
      </w:r>
      <w:commentRangeStart w:id="1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日期:</w:t>
      </w:r>
      <w:commentRangeEnd w:id="1"/>
      <w:r>
        <w:commentReference w:id="1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commentRangeStart w:id="2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姓名: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职位: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commentRangeEnd w:id="2"/>
      <w:r>
        <w:commentReference w:id="2"/>
      </w:r>
    </w:p>
    <w:p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XXXXX" w:date="2025-04-16T17:49:43Z" w:initials="">
    <w:p w14:paraId="52C304B2">
      <w:pPr>
        <w:pStyle w:val="2"/>
      </w:pPr>
      <w:r>
        <w:rPr>
          <w:rFonts w:hint="eastAsia"/>
          <w:lang w:val="en-US" w:eastAsia="zh-CN"/>
        </w:rPr>
        <w:t>此处为公司名</w:t>
      </w:r>
    </w:p>
  </w:comment>
  <w:comment w:id="1" w:author="XXXXX" w:date="2025-04-16T17:49:29Z" w:initials="">
    <w:p w14:paraId="507634F1">
      <w:pPr>
        <w:pStyle w:val="2"/>
        <w:rPr>
          <w:rFonts w:hint="default"/>
          <w:lang w:val="en-US"/>
        </w:rPr>
      </w:pPr>
      <w:r>
        <w:rPr>
          <w:rFonts w:hint="eastAsia"/>
          <w:lang w:val="en-US" w:eastAsia="zh-CN"/>
        </w:rPr>
        <w:t>日期手填，不可机打</w:t>
      </w:r>
    </w:p>
  </w:comment>
  <w:comment w:id="2" w:author="XXXXX" w:date="2025-04-16T17:48:49Z" w:initials="">
    <w:p w14:paraId="41050227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此处为签字人姓名及职位，需手签，不可机打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2C304B2" w15:done="0"/>
  <w15:commentEx w15:paraId="507634F1" w15:done="0"/>
  <w15:commentEx w15:paraId="4105022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XXXX">
    <w15:presenceInfo w15:providerId="WPS Office" w15:userId="1147499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YmFjOGIzNzI2OTI5Zjg3MzA4ODA3YWI2MWJmZTEifQ=="/>
    <w:docVar w:name="KSO_WPS_MARK_KEY" w:val="d0b9ba0f-815e-4204-a06e-0eb6c9ff0507"/>
  </w:docVars>
  <w:rsids>
    <w:rsidRoot w:val="39B27664"/>
    <w:rsid w:val="039242F4"/>
    <w:rsid w:val="05385D22"/>
    <w:rsid w:val="13F43A3D"/>
    <w:rsid w:val="15C106BE"/>
    <w:rsid w:val="23A5630C"/>
    <w:rsid w:val="26C01BE7"/>
    <w:rsid w:val="287F06FD"/>
    <w:rsid w:val="32521735"/>
    <w:rsid w:val="34AC403C"/>
    <w:rsid w:val="38C735B6"/>
    <w:rsid w:val="39B27664"/>
    <w:rsid w:val="3CB67EC8"/>
    <w:rsid w:val="3DF641B8"/>
    <w:rsid w:val="3E944850"/>
    <w:rsid w:val="433A1530"/>
    <w:rsid w:val="43FB3919"/>
    <w:rsid w:val="5CF45DB7"/>
    <w:rsid w:val="652543AE"/>
    <w:rsid w:val="7D5D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2024-01-08T07:37:00Z</dcterms:created>
  <dc:creator>郭鸣</dc:creator>
  <cp:lastModifiedBy>XXXXX</cp:lastModifiedBy>
  <dcterms:modified xsi:type="dcterms:W3CDTF">2025-08-22T11:42:53Z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F7BFAA712DA944D198CFF24F6D99A2E0_11</vt:lpwstr>
  </property>
</Properties>
</file>